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名称：</w:t>
      </w:r>
      <w:bookmarkStart w:id="0" w:name="_GoBack"/>
      <w:r>
        <w:rPr>
          <w:rFonts w:hint="eastAsia" w:ascii="仿宋" w:hAnsi="仿宋" w:eastAsia="仿宋"/>
          <w:color w:val="000000"/>
          <w:sz w:val="27"/>
          <w:szCs w:val="27"/>
        </w:rPr>
        <w:t>明仿汉百乳纹铜镜</w:t>
      </w:r>
      <w:bookmarkEnd w:id="0"/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年代：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明(1368~1644)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类别：铜器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微软雅黑"/>
          <w:color w:val="7F8A99"/>
          <w:sz w:val="23"/>
          <w:szCs w:val="23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级别：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7"/>
          <w:szCs w:val="27"/>
        </w:rPr>
        <w:t>级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来源：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采集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完残：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基本完整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数量：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尺寸：长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，宽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，高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default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位置：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2-1-4</w:t>
      </w:r>
    </w:p>
    <w:p/>
    <w:p>
      <w:pPr>
        <w:jc w:val="center"/>
        <w:rPr>
          <w:rFonts w:hint="eastAsia"/>
        </w:rPr>
      </w:pPr>
      <w:r>
        <w:drawing>
          <wp:inline distT="0" distB="0" distL="0" distR="0">
            <wp:extent cx="4508500" cy="4508500"/>
            <wp:effectExtent l="0" t="0" r="6350" b="6350"/>
            <wp:docPr id="366017783" name="图片 1" descr="C:/Users/slhd/Desktop/博物馆/藏品/Desktop/铜制品/00364_A_0001.jpg00364_A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Desktop/铜制品/00364_A_0001.jpg00364_A_0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F91D83"/>
    <w:rsid w:val="02BF1210"/>
    <w:rsid w:val="048B7202"/>
    <w:rsid w:val="19A91329"/>
    <w:rsid w:val="1F9D516C"/>
    <w:rsid w:val="2FC0654F"/>
    <w:rsid w:val="3D49081C"/>
    <w:rsid w:val="4583011C"/>
    <w:rsid w:val="5AEC1F37"/>
    <w:rsid w:val="62E245C6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21</TotalTime>
  <ScaleCrop>false</ScaleCrop>
  <LinksUpToDate>false</LinksUpToDate>
  <CharactersWithSpaces>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2024-01-20T13:10:00Z</dcterms:created>
  <dc:creator>康 韩</dc:creator>
  <cp:lastModifiedBy>小程同学。</cp:lastModifiedBy>
  <dcterms:modified xsi:type="dcterms:W3CDTF">2024-01-25T02:22:33Z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7FDDC491728642A5BA990B6B40310AF1_13</vt:lpwstr>
  </property>
</Properties>
</file>